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4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8"/>
        <w:gridCol w:w="3861"/>
      </w:tblGrid>
      <w:tr w:rsidR="00126892" w:rsidTr="00126892">
        <w:trPr>
          <w:trHeight w:val="725"/>
        </w:trPr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892" w:rsidRDefault="00126892" w:rsidP="00280220">
            <w:pPr>
              <w:pStyle w:val="TableStyle2"/>
            </w:pPr>
            <w:r>
              <w:t>______/15 points</w:t>
            </w:r>
          </w:p>
        </w:tc>
        <w:tc>
          <w:tcPr>
            <w:tcW w:w="3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892" w:rsidRDefault="00126892" w:rsidP="00280220">
            <w:pPr>
              <w:pStyle w:val="TableStyle2"/>
            </w:pPr>
            <w:r>
              <w:t xml:space="preserve">Restaurant Review Graphic Organizer is complete with ALL categories filled for EACH of the 5 geographic regions. </w:t>
            </w:r>
          </w:p>
        </w:tc>
      </w:tr>
      <w:tr w:rsidR="00126892" w:rsidTr="00126892">
        <w:trPr>
          <w:trHeight w:val="485"/>
        </w:trPr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892" w:rsidRDefault="00126892" w:rsidP="00280220">
            <w:pPr>
              <w:pStyle w:val="TableStyle2"/>
            </w:pPr>
            <w:r>
              <w:t>______/15 points</w:t>
            </w:r>
          </w:p>
        </w:tc>
        <w:tc>
          <w:tcPr>
            <w:tcW w:w="3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892" w:rsidRDefault="00126892" w:rsidP="00280220">
            <w:pPr>
              <w:pStyle w:val="TableStyle2"/>
            </w:pPr>
            <w:r>
              <w:t xml:space="preserve">Essay Outline packet is complete and on time. </w:t>
            </w:r>
          </w:p>
        </w:tc>
      </w:tr>
      <w:tr w:rsidR="00126892" w:rsidTr="00126892">
        <w:trPr>
          <w:trHeight w:val="965"/>
        </w:trPr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892" w:rsidRDefault="00126892" w:rsidP="00280220">
            <w:pPr>
              <w:pStyle w:val="TableStyle2"/>
            </w:pPr>
            <w:r>
              <w:t>______/15 points</w:t>
            </w:r>
          </w:p>
        </w:tc>
        <w:tc>
          <w:tcPr>
            <w:tcW w:w="3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892" w:rsidRDefault="00126892" w:rsidP="00280220">
            <w:pPr>
              <w:pStyle w:val="TableStyle2"/>
            </w:pPr>
            <w:r>
              <w:t>Introduction Paragraph contains an engaging hook sentence (5 pts), background information (5 pts), and a clear thesis statement (5 pts) that answers the prompt.</w:t>
            </w:r>
          </w:p>
        </w:tc>
      </w:tr>
      <w:tr w:rsidR="00126892" w:rsidTr="00126892">
        <w:trPr>
          <w:trHeight w:val="965"/>
        </w:trPr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892" w:rsidRDefault="00126892" w:rsidP="00280220">
            <w:pPr>
              <w:pStyle w:val="TableStyle2"/>
            </w:pPr>
            <w:r>
              <w:t>______/15 points</w:t>
            </w:r>
          </w:p>
        </w:tc>
        <w:tc>
          <w:tcPr>
            <w:tcW w:w="3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892" w:rsidRDefault="00126892" w:rsidP="00280220">
            <w:pPr>
              <w:pStyle w:val="TableStyle2"/>
            </w:pPr>
            <w:r>
              <w:t>Body Paragraph 1 contains a clear opening statement that connects back to the thesis statement/prompt (5 pts). Both evidence (5 pts) and an explanation of the evidence (5 pts) is included.</w:t>
            </w:r>
          </w:p>
        </w:tc>
      </w:tr>
      <w:tr w:rsidR="00126892" w:rsidTr="00126892">
        <w:trPr>
          <w:trHeight w:val="965"/>
        </w:trPr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892" w:rsidRDefault="00126892" w:rsidP="00280220">
            <w:pPr>
              <w:pStyle w:val="TableStyle2"/>
            </w:pPr>
            <w:r>
              <w:t>______/15 points</w:t>
            </w:r>
          </w:p>
        </w:tc>
        <w:tc>
          <w:tcPr>
            <w:tcW w:w="3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892" w:rsidRDefault="00126892" w:rsidP="00280220">
            <w:pPr>
              <w:pStyle w:val="TableStyle2"/>
            </w:pPr>
            <w:r>
              <w:t>Body Paragraph 2 contains a clear opening statement that connects back to the thesis statement/prompt (5 pts). Both evidence (5 pts) and an explanation of the evidence (5 pts) is included.</w:t>
            </w:r>
          </w:p>
        </w:tc>
      </w:tr>
      <w:tr w:rsidR="00126892" w:rsidTr="00126892">
        <w:trPr>
          <w:trHeight w:val="725"/>
        </w:trPr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892" w:rsidRDefault="00126892" w:rsidP="00280220">
            <w:pPr>
              <w:pStyle w:val="TableStyle2"/>
            </w:pPr>
            <w:r>
              <w:t>______/15 points</w:t>
            </w:r>
          </w:p>
        </w:tc>
        <w:tc>
          <w:tcPr>
            <w:tcW w:w="3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892" w:rsidRDefault="00126892" w:rsidP="00280220">
            <w:pPr>
              <w:pStyle w:val="TableStyle2"/>
            </w:pPr>
            <w:r>
              <w:t xml:space="preserve">Conclusion Paragraph restates the thesis (5 pts), suggests more information on the topic (5 pts) and concludes with a call to action (5 pts). </w:t>
            </w:r>
          </w:p>
        </w:tc>
      </w:tr>
      <w:tr w:rsidR="00126892" w:rsidTr="00126892">
        <w:trPr>
          <w:trHeight w:val="725"/>
        </w:trPr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892" w:rsidRDefault="00126892" w:rsidP="00280220">
            <w:pPr>
              <w:pStyle w:val="TableStyle2"/>
            </w:pPr>
            <w:r>
              <w:t>______ /10 points</w:t>
            </w:r>
          </w:p>
        </w:tc>
        <w:tc>
          <w:tcPr>
            <w:tcW w:w="3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892" w:rsidRDefault="00126892" w:rsidP="00280220">
            <w:pPr>
              <w:pStyle w:val="TableStyle2"/>
            </w:pPr>
            <w:r>
              <w:t xml:space="preserve">The final draft of the essay is free of punctuation, spelling and grammatical mistakes. This is the student’s best effort. </w:t>
            </w:r>
          </w:p>
        </w:tc>
      </w:tr>
      <w:tr w:rsidR="00126892" w:rsidTr="00126892">
        <w:trPr>
          <w:trHeight w:val="1445"/>
        </w:trPr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892" w:rsidRDefault="00126892" w:rsidP="00280220">
            <w:pPr>
              <w:pStyle w:val="TableStyle2"/>
            </w:pPr>
            <w:r>
              <w:t>SCORE:</w:t>
            </w:r>
          </w:p>
          <w:p w:rsidR="00126892" w:rsidRDefault="00126892" w:rsidP="00280220">
            <w:pPr>
              <w:pStyle w:val="TableStyle2"/>
            </w:pPr>
          </w:p>
          <w:p w:rsidR="00126892" w:rsidRDefault="00126892" w:rsidP="00280220">
            <w:pPr>
              <w:pStyle w:val="TableStyle2"/>
            </w:pPr>
          </w:p>
          <w:p w:rsidR="00126892" w:rsidRDefault="00126892" w:rsidP="00280220">
            <w:pPr>
              <w:pStyle w:val="TableStyle2"/>
            </w:pPr>
          </w:p>
          <w:p w:rsidR="00126892" w:rsidRDefault="00126892" w:rsidP="00280220">
            <w:pPr>
              <w:pStyle w:val="TableStyle2"/>
            </w:pPr>
          </w:p>
          <w:p w:rsidR="00126892" w:rsidRDefault="00126892" w:rsidP="00280220">
            <w:pPr>
              <w:pStyle w:val="TableStyle2"/>
            </w:pPr>
          </w:p>
        </w:tc>
        <w:tc>
          <w:tcPr>
            <w:tcW w:w="3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892" w:rsidRDefault="00126892" w:rsidP="00280220">
            <w:pPr>
              <w:pStyle w:val="TableStyle2"/>
            </w:pPr>
            <w:r>
              <w:t>Comments:</w:t>
            </w:r>
          </w:p>
        </w:tc>
      </w:tr>
    </w:tbl>
    <w:p w:rsidR="0077748B" w:rsidRDefault="00126892"/>
    <w:p w:rsidR="00126892" w:rsidRDefault="00126892"/>
    <w:p w:rsidR="00126892" w:rsidRDefault="00126892"/>
    <w:p w:rsidR="00126892" w:rsidRDefault="00126892">
      <w:bookmarkStart w:id="0" w:name="_GoBack"/>
      <w:bookmarkEnd w:id="0"/>
    </w:p>
    <w:tbl>
      <w:tblPr>
        <w:tblW w:w="564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8"/>
        <w:gridCol w:w="3861"/>
      </w:tblGrid>
      <w:tr w:rsidR="00126892" w:rsidTr="00280220">
        <w:trPr>
          <w:trHeight w:val="725"/>
        </w:trPr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892" w:rsidRDefault="00126892" w:rsidP="00280220">
            <w:pPr>
              <w:pStyle w:val="TableStyle2"/>
            </w:pPr>
            <w:r>
              <w:lastRenderedPageBreak/>
              <w:t>______/15 points</w:t>
            </w:r>
          </w:p>
        </w:tc>
        <w:tc>
          <w:tcPr>
            <w:tcW w:w="3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892" w:rsidRDefault="00126892" w:rsidP="00280220">
            <w:pPr>
              <w:pStyle w:val="TableStyle2"/>
            </w:pPr>
            <w:r>
              <w:t xml:space="preserve">Restaurant Review Graphic Organizer is complete with ALL categories filled for EACH of the 5 geographic regions. </w:t>
            </w:r>
          </w:p>
        </w:tc>
      </w:tr>
      <w:tr w:rsidR="00126892" w:rsidTr="00280220">
        <w:trPr>
          <w:trHeight w:val="485"/>
        </w:trPr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892" w:rsidRDefault="00126892" w:rsidP="00280220">
            <w:pPr>
              <w:pStyle w:val="TableStyle2"/>
            </w:pPr>
            <w:r>
              <w:t>______/15 points</w:t>
            </w:r>
          </w:p>
        </w:tc>
        <w:tc>
          <w:tcPr>
            <w:tcW w:w="3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892" w:rsidRDefault="00126892" w:rsidP="00280220">
            <w:pPr>
              <w:pStyle w:val="TableStyle2"/>
            </w:pPr>
            <w:r>
              <w:t xml:space="preserve">Essay Outline packet is complete and on time. </w:t>
            </w:r>
          </w:p>
        </w:tc>
      </w:tr>
      <w:tr w:rsidR="00126892" w:rsidTr="00280220">
        <w:trPr>
          <w:trHeight w:val="965"/>
        </w:trPr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892" w:rsidRDefault="00126892" w:rsidP="00280220">
            <w:pPr>
              <w:pStyle w:val="TableStyle2"/>
            </w:pPr>
            <w:r>
              <w:t>______/15 points</w:t>
            </w:r>
          </w:p>
        </w:tc>
        <w:tc>
          <w:tcPr>
            <w:tcW w:w="3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892" w:rsidRDefault="00126892" w:rsidP="00280220">
            <w:pPr>
              <w:pStyle w:val="TableStyle2"/>
            </w:pPr>
            <w:r>
              <w:t>Introduction Paragraph contains an engaging hook sentence (5 pts), background information (5 pts), and a clear thesis statement (5 pts) that answers the prompt.</w:t>
            </w:r>
          </w:p>
        </w:tc>
      </w:tr>
      <w:tr w:rsidR="00126892" w:rsidTr="00280220">
        <w:trPr>
          <w:trHeight w:val="965"/>
        </w:trPr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892" w:rsidRDefault="00126892" w:rsidP="00280220">
            <w:pPr>
              <w:pStyle w:val="TableStyle2"/>
            </w:pPr>
            <w:r>
              <w:t>______/15 points</w:t>
            </w:r>
          </w:p>
        </w:tc>
        <w:tc>
          <w:tcPr>
            <w:tcW w:w="3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892" w:rsidRDefault="00126892" w:rsidP="00280220">
            <w:pPr>
              <w:pStyle w:val="TableStyle2"/>
            </w:pPr>
            <w:r>
              <w:t>Body Paragraph 1 contains a clear opening statement that connects back to the thesis statement/prompt (5 pts). Both evidence (5 pts) and an explanation of the evidence (5 pts) is included.</w:t>
            </w:r>
          </w:p>
        </w:tc>
      </w:tr>
      <w:tr w:rsidR="00126892" w:rsidTr="00280220">
        <w:trPr>
          <w:trHeight w:val="965"/>
        </w:trPr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892" w:rsidRDefault="00126892" w:rsidP="00280220">
            <w:pPr>
              <w:pStyle w:val="TableStyle2"/>
            </w:pPr>
            <w:r>
              <w:t>______/15 points</w:t>
            </w:r>
          </w:p>
        </w:tc>
        <w:tc>
          <w:tcPr>
            <w:tcW w:w="3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892" w:rsidRDefault="00126892" w:rsidP="00280220">
            <w:pPr>
              <w:pStyle w:val="TableStyle2"/>
            </w:pPr>
            <w:r>
              <w:t>Body Paragraph 2 contains a clear opening statement that connects back to the thesis statement/prompt (5 pts). Both evidence (5 pts) and an explanation of the evidence (5 pts) is included.</w:t>
            </w:r>
          </w:p>
        </w:tc>
      </w:tr>
      <w:tr w:rsidR="00126892" w:rsidTr="00280220">
        <w:trPr>
          <w:trHeight w:val="725"/>
        </w:trPr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892" w:rsidRDefault="00126892" w:rsidP="00280220">
            <w:pPr>
              <w:pStyle w:val="TableStyle2"/>
            </w:pPr>
            <w:r>
              <w:t>______/15 points</w:t>
            </w:r>
          </w:p>
        </w:tc>
        <w:tc>
          <w:tcPr>
            <w:tcW w:w="3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892" w:rsidRDefault="00126892" w:rsidP="00280220">
            <w:pPr>
              <w:pStyle w:val="TableStyle2"/>
            </w:pPr>
            <w:r>
              <w:t xml:space="preserve">Conclusion Paragraph restates the thesis (5 pts), suggests more information on the topic (5 pts) and concludes with a call to action (5 pts). </w:t>
            </w:r>
          </w:p>
        </w:tc>
      </w:tr>
      <w:tr w:rsidR="00126892" w:rsidTr="00280220">
        <w:trPr>
          <w:trHeight w:val="725"/>
        </w:trPr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892" w:rsidRDefault="00126892" w:rsidP="00280220">
            <w:pPr>
              <w:pStyle w:val="TableStyle2"/>
            </w:pPr>
            <w:r>
              <w:t>______ /10 points</w:t>
            </w:r>
          </w:p>
        </w:tc>
        <w:tc>
          <w:tcPr>
            <w:tcW w:w="3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892" w:rsidRDefault="00126892" w:rsidP="00280220">
            <w:pPr>
              <w:pStyle w:val="TableStyle2"/>
            </w:pPr>
            <w:r>
              <w:t xml:space="preserve">The final draft of the essay is free of punctuation, spelling and grammatical mistakes. This is the student’s best effort. </w:t>
            </w:r>
          </w:p>
        </w:tc>
      </w:tr>
      <w:tr w:rsidR="00126892" w:rsidTr="00280220">
        <w:trPr>
          <w:trHeight w:val="1445"/>
        </w:trPr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892" w:rsidRDefault="00126892" w:rsidP="00280220">
            <w:pPr>
              <w:pStyle w:val="TableStyle2"/>
            </w:pPr>
            <w:r>
              <w:t>SCORE:</w:t>
            </w:r>
          </w:p>
          <w:p w:rsidR="00126892" w:rsidRDefault="00126892" w:rsidP="00280220">
            <w:pPr>
              <w:pStyle w:val="TableStyle2"/>
            </w:pPr>
          </w:p>
          <w:p w:rsidR="00126892" w:rsidRDefault="00126892" w:rsidP="00280220">
            <w:pPr>
              <w:pStyle w:val="TableStyle2"/>
            </w:pPr>
          </w:p>
          <w:p w:rsidR="00126892" w:rsidRDefault="00126892" w:rsidP="00280220">
            <w:pPr>
              <w:pStyle w:val="TableStyle2"/>
            </w:pPr>
          </w:p>
          <w:p w:rsidR="00126892" w:rsidRDefault="00126892" w:rsidP="00280220">
            <w:pPr>
              <w:pStyle w:val="TableStyle2"/>
            </w:pPr>
          </w:p>
          <w:p w:rsidR="00126892" w:rsidRDefault="00126892" w:rsidP="00280220">
            <w:pPr>
              <w:pStyle w:val="TableStyle2"/>
            </w:pPr>
          </w:p>
        </w:tc>
        <w:tc>
          <w:tcPr>
            <w:tcW w:w="3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892" w:rsidRDefault="00126892" w:rsidP="00280220">
            <w:pPr>
              <w:pStyle w:val="TableStyle2"/>
            </w:pPr>
            <w:r>
              <w:t>Comments:</w:t>
            </w:r>
          </w:p>
        </w:tc>
      </w:tr>
    </w:tbl>
    <w:p w:rsidR="00126892" w:rsidRDefault="00126892"/>
    <w:sectPr w:rsidR="00126892" w:rsidSect="00126892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892"/>
    <w:rsid w:val="00126892"/>
    <w:rsid w:val="007F12DC"/>
    <w:rsid w:val="0086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FD238-DFEC-4E56-B38F-BF377A69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2689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tyle2">
    <w:name w:val="Table Style 2"/>
    <w:rsid w:val="0012689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0"/>
      <w:szCs w:val="2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8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892"/>
    <w:rPr>
      <w:rFonts w:ascii="Segoe UI" w:eastAsia="Arial Unicode MS" w:hAnsi="Segoe UI" w:cs="Segoe UI"/>
      <w:sz w:val="18"/>
      <w:szCs w:val="18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DeKalb County School District</Company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Nuttall</dc:creator>
  <cp:keywords/>
  <dc:description/>
  <cp:lastModifiedBy>Emily Nuttall</cp:lastModifiedBy>
  <cp:revision>1</cp:revision>
  <cp:lastPrinted>2017-08-21T11:37:00Z</cp:lastPrinted>
  <dcterms:created xsi:type="dcterms:W3CDTF">2017-08-21T11:36:00Z</dcterms:created>
  <dcterms:modified xsi:type="dcterms:W3CDTF">2017-08-21T11:38:00Z</dcterms:modified>
</cp:coreProperties>
</file>